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203A5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203A5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203A5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042BCB4D" w:rsidR="00CC1632" w:rsidRPr="00203A5C" w:rsidRDefault="00D523C5" w:rsidP="00203A5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5C4DE4"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F74D57" w:rsidRPr="00203A5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203A5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1603AB05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203A5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A7B77">
        <w:rPr>
          <w:rFonts w:ascii="Century" w:eastAsia="Calibri" w:hAnsi="Century"/>
          <w:b/>
          <w:sz w:val="32"/>
          <w:szCs w:val="36"/>
        </w:rPr>
        <w:t>23/34-625</w:t>
      </w:r>
      <w:r w:rsidR="002A7B77">
        <w:rPr>
          <w:rFonts w:ascii="Century" w:eastAsia="Calibri" w:hAnsi="Century"/>
          <w:b/>
          <w:sz w:val="32"/>
          <w:szCs w:val="36"/>
        </w:rPr>
        <w:t>4</w:t>
      </w:r>
      <w:bookmarkStart w:id="1" w:name="_GoBack"/>
      <w:bookmarkEnd w:id="1"/>
    </w:p>
    <w:p w14:paraId="22D269F4" w14:textId="77777777" w:rsidR="00D523C5" w:rsidRPr="00203A5C" w:rsidRDefault="00D523C5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2D35E92D" w14:textId="6ACB2A1E" w:rsidR="00CC1632" w:rsidRPr="00203A5C" w:rsidRDefault="005C4DE4" w:rsidP="00D523C5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</w:t>
      </w:r>
      <w:r w:rsidR="00D523C5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D523C5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14:paraId="0B76602B" w14:textId="23F424B9" w:rsidR="00F74D57" w:rsidRPr="00203A5C" w:rsidRDefault="00F74D57" w:rsidP="00D523C5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203A5C">
        <w:rPr>
          <w:rFonts w:ascii="Century" w:hAnsi="Century"/>
          <w:b/>
          <w:sz w:val="24"/>
          <w:szCs w:val="24"/>
        </w:rPr>
        <w:t>их</w:t>
      </w:r>
      <w:r w:rsidRPr="00203A5C">
        <w:rPr>
          <w:rFonts w:ascii="Century" w:hAnsi="Century"/>
          <w:b/>
          <w:sz w:val="24"/>
          <w:szCs w:val="24"/>
        </w:rPr>
        <w:t xml:space="preserve"> ділян</w:t>
      </w:r>
      <w:r w:rsidR="00831064" w:rsidRPr="00203A5C">
        <w:rPr>
          <w:rFonts w:ascii="Century" w:hAnsi="Century"/>
          <w:b/>
          <w:sz w:val="24"/>
          <w:szCs w:val="24"/>
        </w:rPr>
        <w:t>ок</w:t>
      </w:r>
      <w:r w:rsidRPr="00203A5C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9B0470">
        <w:rPr>
          <w:rFonts w:ascii="Century" w:hAnsi="Century"/>
          <w:b/>
          <w:sz w:val="24"/>
          <w:szCs w:val="24"/>
        </w:rPr>
        <w:t>Маці Ганні Стефанівні</w:t>
      </w:r>
      <w:r w:rsidR="00831064" w:rsidRPr="00203A5C">
        <w:rPr>
          <w:rFonts w:ascii="Century" w:hAnsi="Century"/>
          <w:b/>
          <w:sz w:val="24"/>
          <w:szCs w:val="24"/>
        </w:rPr>
        <w:t xml:space="preserve"> </w:t>
      </w:r>
      <w:r w:rsidR="00D523C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203A5C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523C5">
        <w:rPr>
          <w:rFonts w:ascii="Century" w:hAnsi="Century"/>
          <w:b/>
          <w:sz w:val="24"/>
          <w:szCs w:val="24"/>
        </w:rPr>
        <w:t>на території Керницького старостинського округу Городоцької міської ради</w:t>
      </w:r>
    </w:p>
    <w:p w14:paraId="39EB33C8" w14:textId="72C1D3F7" w:rsidR="00CC1632" w:rsidRPr="00D523C5" w:rsidRDefault="00CC1632" w:rsidP="00D523C5">
      <w:pPr>
        <w:spacing w:after="0"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ab/>
      </w:r>
      <w:r w:rsidR="00756994">
        <w:rPr>
          <w:rFonts w:ascii="Century" w:hAnsi="Century"/>
          <w:sz w:val="24"/>
          <w:szCs w:val="24"/>
        </w:rPr>
        <w:t xml:space="preserve">Розглянувши заяву </w:t>
      </w:r>
      <w:r w:rsidR="00F74D57" w:rsidRPr="00203A5C">
        <w:rPr>
          <w:rFonts w:ascii="Century" w:hAnsi="Century"/>
          <w:sz w:val="24"/>
          <w:szCs w:val="24"/>
        </w:rPr>
        <w:t xml:space="preserve">про затвердження технічної документації із землеустрою щодо </w:t>
      </w:r>
      <w:r w:rsidR="00F74D57" w:rsidRPr="00D523C5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D523C5">
        <w:rPr>
          <w:rFonts w:ascii="Century" w:hAnsi="Century"/>
          <w:sz w:val="24"/>
          <w:szCs w:val="24"/>
        </w:rPr>
        <w:t>их</w:t>
      </w:r>
      <w:r w:rsidR="00F74D57" w:rsidRPr="00D523C5">
        <w:rPr>
          <w:rFonts w:ascii="Century" w:hAnsi="Century"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sz w:val="24"/>
          <w:szCs w:val="24"/>
        </w:rPr>
        <w:t>ок</w:t>
      </w:r>
      <w:r w:rsidR="00F74D57" w:rsidRPr="00D523C5">
        <w:rPr>
          <w:rFonts w:ascii="Century" w:hAnsi="Century"/>
          <w:sz w:val="24"/>
          <w:szCs w:val="24"/>
        </w:rPr>
        <w:t xml:space="preserve"> в нату</w:t>
      </w:r>
      <w:r w:rsidR="00831064" w:rsidRPr="00D523C5">
        <w:rPr>
          <w:rFonts w:ascii="Century" w:hAnsi="Century"/>
          <w:sz w:val="24"/>
          <w:szCs w:val="24"/>
        </w:rPr>
        <w:t xml:space="preserve">рі (на місцевості), </w:t>
      </w:r>
      <w:r w:rsidR="007C6D1D" w:rsidRPr="007C6D1D">
        <w:rPr>
          <w:rFonts w:ascii="Century" w:hAnsi="Century"/>
          <w:sz w:val="24"/>
          <w:szCs w:val="24"/>
        </w:rPr>
        <w:t xml:space="preserve">Маці Ганні Стефанівні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>на території Керницького старостинського округу Городоцької міської ради</w:t>
      </w:r>
      <w:r w:rsidR="00F74D57" w:rsidRPr="00D523C5">
        <w:rPr>
          <w:rFonts w:ascii="Century" w:hAnsi="Century"/>
          <w:sz w:val="24"/>
          <w:szCs w:val="24"/>
        </w:rPr>
        <w:t>, відповідну т</w:t>
      </w:r>
      <w:r w:rsidR="00756994">
        <w:rPr>
          <w:rFonts w:ascii="Century" w:hAnsi="Century"/>
          <w:sz w:val="24"/>
          <w:szCs w:val="24"/>
        </w:rPr>
        <w:t>ехнічну документацію розроблену</w:t>
      </w:r>
      <w:r w:rsidR="00F74D57" w:rsidRPr="00D523C5">
        <w:rPr>
          <w:rFonts w:ascii="Century" w:hAnsi="Century"/>
          <w:sz w:val="24"/>
          <w:szCs w:val="24"/>
        </w:rPr>
        <w:t xml:space="preserve"> </w:t>
      </w:r>
      <w:r w:rsidR="00D523C5" w:rsidRPr="00D523C5">
        <w:rPr>
          <w:rFonts w:ascii="Century" w:hAnsi="Century"/>
          <w:sz w:val="24"/>
          <w:szCs w:val="24"/>
        </w:rPr>
        <w:t xml:space="preserve">ФОП </w:t>
      </w:r>
      <w:r w:rsidR="00756994">
        <w:rPr>
          <w:rFonts w:ascii="Century" w:hAnsi="Century"/>
          <w:sz w:val="24"/>
          <w:szCs w:val="24"/>
        </w:rPr>
        <w:t>Кульчицький Б.В.</w:t>
      </w:r>
      <w:r w:rsidR="00F74D57" w:rsidRPr="00D523C5">
        <w:rPr>
          <w:rFonts w:ascii="Century" w:hAnsi="Century"/>
          <w:sz w:val="24"/>
          <w:szCs w:val="24"/>
        </w:rPr>
        <w:t>, керуючись ст.ст. 12, 81, 83, 116, 121, 186 Земельного</w:t>
      </w:r>
      <w:r w:rsidR="00F74D57" w:rsidRPr="00203A5C">
        <w:rPr>
          <w:rFonts w:ascii="Century" w:hAnsi="Century"/>
          <w:sz w:val="24"/>
          <w:szCs w:val="24"/>
        </w:rPr>
        <w:t xml:space="preserve"> кодексу України, ст. 25, 55 Закону України “Про землеустрій”, </w:t>
      </w:r>
      <w:r w:rsidR="00831064" w:rsidRPr="00203A5C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203A5C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203A5C">
        <w:rPr>
          <w:rFonts w:ascii="Century" w:hAnsi="Century"/>
          <w:sz w:val="24"/>
          <w:szCs w:val="24"/>
        </w:rPr>
        <w:t>з питань</w:t>
      </w:r>
      <w:r w:rsidR="00F74D57" w:rsidRPr="00203A5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203A5C" w:rsidRDefault="00CC1632" w:rsidP="00D523C5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6B6C78D0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1. </w:t>
      </w:r>
      <w:r w:rsidRPr="00D523C5">
        <w:rPr>
          <w:rFonts w:ascii="Century" w:hAnsi="Century"/>
          <w:bCs/>
          <w:sz w:val="24"/>
          <w:szCs w:val="24"/>
        </w:rPr>
        <w:t>Затвердити технічну документацію із землеустрою щодо встановлення (відновлення) меж земельн</w:t>
      </w:r>
      <w:r w:rsidR="00831064" w:rsidRPr="00D523C5">
        <w:rPr>
          <w:rFonts w:ascii="Century" w:hAnsi="Century"/>
          <w:bCs/>
          <w:sz w:val="24"/>
          <w:szCs w:val="24"/>
        </w:rPr>
        <w:t>их</w:t>
      </w:r>
      <w:r w:rsidRPr="00D523C5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bCs/>
          <w:sz w:val="24"/>
          <w:szCs w:val="24"/>
        </w:rPr>
        <w:t>ок</w:t>
      </w:r>
      <w:r w:rsidRPr="00D523C5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7C6D1D" w:rsidRPr="007C6D1D">
        <w:rPr>
          <w:rFonts w:ascii="Century" w:hAnsi="Century"/>
          <w:sz w:val="24"/>
          <w:szCs w:val="24"/>
        </w:rPr>
        <w:t>Маці Ганні Стефанівні</w:t>
      </w:r>
      <w:r w:rsidR="00831064" w:rsidRPr="00D523C5">
        <w:rPr>
          <w:rFonts w:ascii="Century" w:hAnsi="Century"/>
          <w:bCs/>
          <w:sz w:val="24"/>
          <w:szCs w:val="24"/>
        </w:rPr>
        <w:t>:</w:t>
      </w:r>
    </w:p>
    <w:p w14:paraId="3F9161F3" w14:textId="2CFC66CB" w:rsidR="00831064" w:rsidRPr="00D523C5" w:rsidRDefault="00831064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A102EB">
        <w:rPr>
          <w:rFonts w:ascii="Century" w:hAnsi="Century"/>
          <w:bCs/>
          <w:sz w:val="24"/>
          <w:szCs w:val="24"/>
        </w:rPr>
        <w:t>0,</w:t>
      </w:r>
      <w:r w:rsidR="007C6D1D">
        <w:rPr>
          <w:rFonts w:ascii="Century" w:hAnsi="Century"/>
          <w:bCs/>
          <w:sz w:val="24"/>
          <w:szCs w:val="24"/>
        </w:rPr>
        <w:t>4312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0B052D">
        <w:rPr>
          <w:rFonts w:ascii="Century" w:hAnsi="Century"/>
          <w:bCs/>
          <w:sz w:val="24"/>
          <w:szCs w:val="24"/>
        </w:rPr>
        <w:t>1</w:t>
      </w:r>
      <w:r w:rsidR="00A76A07">
        <w:rPr>
          <w:rFonts w:ascii="Century" w:hAnsi="Century"/>
          <w:bCs/>
          <w:sz w:val="24"/>
          <w:szCs w:val="24"/>
        </w:rPr>
        <w:t>1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7C6D1D">
        <w:rPr>
          <w:rFonts w:ascii="Century" w:hAnsi="Century"/>
          <w:bCs/>
          <w:sz w:val="24"/>
          <w:szCs w:val="24"/>
        </w:rPr>
        <w:t>051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71E2F8ED" w14:textId="2B9BD87C" w:rsidR="00983C97" w:rsidRPr="00D523C5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</w:t>
      </w:r>
      <w:r w:rsidR="007C6D1D">
        <w:rPr>
          <w:rFonts w:ascii="Century" w:hAnsi="Century"/>
          <w:bCs/>
          <w:sz w:val="24"/>
          <w:szCs w:val="24"/>
        </w:rPr>
        <w:t>4162</w:t>
      </w:r>
      <w:r w:rsidR="00A65705">
        <w:rPr>
          <w:rFonts w:ascii="Century" w:hAnsi="Century"/>
          <w:bCs/>
          <w:sz w:val="24"/>
          <w:szCs w:val="24"/>
        </w:rPr>
        <w:t xml:space="preserve"> </w:t>
      </w:r>
      <w:r w:rsidRPr="00D523C5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7C6D1D">
        <w:rPr>
          <w:rFonts w:ascii="Century" w:hAnsi="Century"/>
          <w:bCs/>
          <w:sz w:val="24"/>
          <w:szCs w:val="24"/>
        </w:rPr>
        <w:t>18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7C6D1D">
        <w:rPr>
          <w:rFonts w:ascii="Century" w:hAnsi="Century"/>
          <w:bCs/>
          <w:sz w:val="24"/>
          <w:szCs w:val="24"/>
        </w:rPr>
        <w:t>171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14B59E39" w14:textId="500BD8A0" w:rsidR="00A76A07" w:rsidRDefault="00983C97" w:rsidP="007C6D1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</w:t>
      </w:r>
      <w:r w:rsidR="007C6D1D">
        <w:rPr>
          <w:rFonts w:ascii="Century" w:hAnsi="Century"/>
          <w:bCs/>
          <w:sz w:val="24"/>
          <w:szCs w:val="24"/>
        </w:rPr>
        <w:t>2314</w:t>
      </w:r>
      <w:r w:rsidR="000B052D">
        <w:rPr>
          <w:rFonts w:ascii="Century" w:hAnsi="Century"/>
          <w:bCs/>
          <w:sz w:val="24"/>
          <w:szCs w:val="24"/>
        </w:rPr>
        <w:t xml:space="preserve"> </w:t>
      </w:r>
      <w:r w:rsidR="00831064" w:rsidRPr="00D523C5">
        <w:rPr>
          <w:rFonts w:ascii="Century" w:hAnsi="Century"/>
          <w:bCs/>
          <w:sz w:val="24"/>
          <w:szCs w:val="24"/>
        </w:rPr>
        <w:t>га, кад</w:t>
      </w:r>
      <w:r w:rsidRPr="00D523C5">
        <w:rPr>
          <w:rFonts w:ascii="Century" w:hAnsi="Century"/>
          <w:bCs/>
          <w:sz w:val="24"/>
          <w:szCs w:val="24"/>
        </w:rPr>
        <w:t xml:space="preserve">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756994">
        <w:rPr>
          <w:rFonts w:ascii="Century" w:hAnsi="Century"/>
          <w:bCs/>
          <w:sz w:val="24"/>
          <w:szCs w:val="24"/>
        </w:rPr>
        <w:t>2</w:t>
      </w:r>
      <w:r w:rsidR="007C6D1D">
        <w:rPr>
          <w:rFonts w:ascii="Century" w:hAnsi="Century"/>
          <w:bCs/>
          <w:sz w:val="24"/>
          <w:szCs w:val="24"/>
        </w:rPr>
        <w:t>2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7C6D1D">
        <w:rPr>
          <w:rFonts w:ascii="Century" w:hAnsi="Century"/>
          <w:bCs/>
          <w:sz w:val="24"/>
          <w:szCs w:val="24"/>
        </w:rPr>
        <w:t>104</w:t>
      </w:r>
      <w:r w:rsidR="00A76A07">
        <w:rPr>
          <w:rFonts w:ascii="Century" w:hAnsi="Century"/>
          <w:bCs/>
          <w:sz w:val="24"/>
          <w:szCs w:val="24"/>
        </w:rPr>
        <w:t>;</w:t>
      </w:r>
    </w:p>
    <w:p w14:paraId="35B8719C" w14:textId="14BAE1D1" w:rsidR="00A76A07" w:rsidRDefault="00A76A07" w:rsidP="00A76A07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0894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12</w:t>
      </w:r>
      <w:r w:rsidRPr="00D523C5">
        <w:rPr>
          <w:rFonts w:ascii="Century" w:hAnsi="Century"/>
          <w:bCs/>
          <w:sz w:val="24"/>
          <w:szCs w:val="24"/>
        </w:rPr>
        <w:t>:000:0</w:t>
      </w:r>
      <w:r w:rsidR="007C6D1D">
        <w:rPr>
          <w:rFonts w:ascii="Century" w:hAnsi="Century"/>
          <w:bCs/>
          <w:sz w:val="24"/>
          <w:szCs w:val="24"/>
        </w:rPr>
        <w:t>345</w:t>
      </w:r>
      <w:r>
        <w:rPr>
          <w:rFonts w:ascii="Century" w:hAnsi="Century"/>
          <w:bCs/>
          <w:sz w:val="24"/>
          <w:szCs w:val="24"/>
        </w:rPr>
        <w:t>.</w:t>
      </w:r>
    </w:p>
    <w:p w14:paraId="42C75E29" w14:textId="3ADFFC91" w:rsidR="00F74D57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з ціл</w:t>
      </w:r>
      <w:r w:rsidR="00831064" w:rsidRPr="00D523C5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Керницького старостинського округу Городоцької міської ради </w:t>
      </w:r>
      <w:r w:rsidR="001F0744"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FCF75BC" w14:textId="3C193A67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2. Передати </w:t>
      </w:r>
      <w:r w:rsidR="009943FE" w:rsidRPr="00D523C5">
        <w:rPr>
          <w:rFonts w:ascii="Century" w:hAnsi="Century"/>
          <w:bCs/>
          <w:sz w:val="24"/>
          <w:szCs w:val="24"/>
        </w:rPr>
        <w:t xml:space="preserve">у </w:t>
      </w:r>
      <w:r w:rsidRPr="00D523C5">
        <w:rPr>
          <w:rFonts w:ascii="Century" w:hAnsi="Century"/>
          <w:bCs/>
          <w:sz w:val="24"/>
          <w:szCs w:val="24"/>
        </w:rPr>
        <w:t xml:space="preserve">власність </w:t>
      </w:r>
      <w:r w:rsidR="007C6D1D" w:rsidRPr="007C6D1D">
        <w:rPr>
          <w:rFonts w:ascii="Century" w:hAnsi="Century"/>
          <w:sz w:val="24"/>
          <w:szCs w:val="24"/>
        </w:rPr>
        <w:t>Маці Ганні Стефанівні</w:t>
      </w:r>
      <w:r w:rsidR="00A76A07">
        <w:rPr>
          <w:rFonts w:ascii="Century" w:hAnsi="Century"/>
          <w:sz w:val="24"/>
          <w:szCs w:val="24"/>
        </w:rPr>
        <w:t xml:space="preserve"> </w:t>
      </w:r>
      <w:r w:rsidR="00831064" w:rsidRPr="00D523C5">
        <w:rPr>
          <w:rFonts w:ascii="Century" w:hAnsi="Century"/>
          <w:bCs/>
          <w:sz w:val="24"/>
          <w:szCs w:val="24"/>
        </w:rPr>
        <w:t>земельні ділянки:</w:t>
      </w:r>
    </w:p>
    <w:p w14:paraId="0F4E5D99" w14:textId="77777777" w:rsidR="007C6D1D" w:rsidRPr="00D523C5" w:rsidRDefault="007C6D1D" w:rsidP="007C6D1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0,4312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11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051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4C696E1A" w14:textId="77777777" w:rsidR="007C6D1D" w:rsidRPr="00D523C5" w:rsidRDefault="007C6D1D" w:rsidP="007C6D1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4162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18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171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03B1CC24" w14:textId="77777777" w:rsidR="007C6D1D" w:rsidRDefault="007C6D1D" w:rsidP="007C6D1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2314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22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104;</w:t>
      </w:r>
    </w:p>
    <w:p w14:paraId="56F13BBF" w14:textId="77777777" w:rsidR="007C6D1D" w:rsidRDefault="007C6D1D" w:rsidP="007C6D1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0894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12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345.</w:t>
      </w:r>
    </w:p>
    <w:p w14:paraId="62B9EB5C" w14:textId="18D03542" w:rsidR="00831064" w:rsidRPr="00D523C5" w:rsidRDefault="00831064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lastRenderedPageBreak/>
        <w:t xml:space="preserve">з цільовим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Керницького старостинського округу Городоцької міської ради </w:t>
      </w:r>
      <w:r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5BA5A91" w14:textId="62BF2080" w:rsidR="00F74D57" w:rsidRPr="00203A5C" w:rsidRDefault="00831064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3. </w:t>
      </w:r>
      <w:r w:rsidR="007C6D1D" w:rsidRPr="007C6D1D">
        <w:rPr>
          <w:rFonts w:ascii="Century" w:hAnsi="Century"/>
          <w:sz w:val="24"/>
          <w:szCs w:val="24"/>
        </w:rPr>
        <w:t xml:space="preserve">Маці Ганні Стефанівні </w:t>
      </w:r>
      <w:r w:rsidR="00F74D57" w:rsidRPr="00D523C5">
        <w:rPr>
          <w:rFonts w:ascii="Century" w:hAnsi="Century"/>
          <w:bCs/>
          <w:sz w:val="24"/>
          <w:szCs w:val="24"/>
        </w:rPr>
        <w:t>використовувати земельн</w:t>
      </w:r>
      <w:r w:rsidRPr="00D523C5">
        <w:rPr>
          <w:rFonts w:ascii="Century" w:hAnsi="Century"/>
          <w:bCs/>
          <w:sz w:val="24"/>
          <w:szCs w:val="24"/>
        </w:rPr>
        <w:t>і</w:t>
      </w:r>
      <w:r w:rsidR="00F74D57" w:rsidRPr="00D523C5">
        <w:rPr>
          <w:rFonts w:ascii="Century" w:hAnsi="Century"/>
          <w:bCs/>
          <w:sz w:val="24"/>
          <w:szCs w:val="24"/>
        </w:rPr>
        <w:t xml:space="preserve"> ділянк</w:t>
      </w:r>
      <w:r w:rsidRPr="00D523C5">
        <w:rPr>
          <w:rFonts w:ascii="Century" w:hAnsi="Century"/>
          <w:bCs/>
          <w:sz w:val="24"/>
          <w:szCs w:val="24"/>
        </w:rPr>
        <w:t>и</w:t>
      </w:r>
      <w:r w:rsidR="00F74D57" w:rsidRPr="00203A5C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98F02FA" w14:textId="7FDEF6C0" w:rsidR="006F0FCF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4. </w:t>
      </w:r>
      <w:r w:rsidR="00E80293" w:rsidRPr="00203A5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7AD1857" w14:textId="77777777" w:rsidR="00D523C5" w:rsidRPr="00203A5C" w:rsidRDefault="00D523C5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5A366243" w14:textId="77777777" w:rsidR="006F0FCF" w:rsidRPr="00203A5C" w:rsidRDefault="006F0FCF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2D0D2C85" w14:textId="34F60A31" w:rsidR="00CC1632" w:rsidRPr="00203A5C" w:rsidRDefault="00CC1632" w:rsidP="00D523C5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 xml:space="preserve">Міський голова </w:t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="006F0FCF" w:rsidRPr="00203A5C">
        <w:rPr>
          <w:rFonts w:ascii="Century" w:hAnsi="Century"/>
          <w:b/>
          <w:sz w:val="24"/>
          <w:szCs w:val="24"/>
        </w:rPr>
        <w:t xml:space="preserve">            </w:t>
      </w:r>
      <w:r w:rsidR="00203A5C">
        <w:rPr>
          <w:rFonts w:ascii="Century" w:hAnsi="Century"/>
          <w:b/>
          <w:sz w:val="24"/>
          <w:szCs w:val="24"/>
        </w:rPr>
        <w:t xml:space="preserve">    </w:t>
      </w:r>
      <w:r w:rsidR="006F0FCF" w:rsidRPr="00203A5C">
        <w:rPr>
          <w:rFonts w:ascii="Century" w:hAnsi="Century"/>
          <w:b/>
          <w:sz w:val="24"/>
          <w:szCs w:val="24"/>
        </w:rPr>
        <w:t xml:space="preserve">   </w:t>
      </w:r>
      <w:r w:rsidRPr="00203A5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03A5C" w:rsidSect="00A76A07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B8F431" w14:textId="77777777" w:rsidR="00701EB2" w:rsidRDefault="00701EB2" w:rsidP="00381483">
      <w:pPr>
        <w:spacing w:after="0" w:line="240" w:lineRule="auto"/>
      </w:pPr>
      <w:r>
        <w:separator/>
      </w:r>
    </w:p>
  </w:endnote>
  <w:endnote w:type="continuationSeparator" w:id="0">
    <w:p w14:paraId="13401E40" w14:textId="77777777" w:rsidR="00701EB2" w:rsidRDefault="00701EB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9CEFCA" w14:textId="77777777" w:rsidR="00701EB2" w:rsidRDefault="00701EB2" w:rsidP="00381483">
      <w:pPr>
        <w:spacing w:after="0" w:line="240" w:lineRule="auto"/>
      </w:pPr>
      <w:r>
        <w:separator/>
      </w:r>
    </w:p>
  </w:footnote>
  <w:footnote w:type="continuationSeparator" w:id="0">
    <w:p w14:paraId="6C51E2E2" w14:textId="77777777" w:rsidR="00701EB2" w:rsidRDefault="00701EB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605412"/>
      <w:docPartObj>
        <w:docPartGallery w:val="Page Numbers (Top of Page)"/>
        <w:docPartUnique/>
      </w:docPartObj>
    </w:sdtPr>
    <w:sdtEndPr/>
    <w:sdtContent>
      <w:p w14:paraId="6E4F70B5" w14:textId="4C78FBEC" w:rsidR="00A76A07" w:rsidRDefault="00A76A0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D1D">
          <w:rPr>
            <w:noProof/>
          </w:rPr>
          <w:t>2</w:t>
        </w:r>
        <w:r>
          <w:fldChar w:fldCharType="end"/>
        </w:r>
      </w:p>
    </w:sdtContent>
  </w:sdt>
  <w:p w14:paraId="768FBD34" w14:textId="4250696F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B052D"/>
    <w:rsid w:val="000D1708"/>
    <w:rsid w:val="0010147E"/>
    <w:rsid w:val="0013440C"/>
    <w:rsid w:val="00191F8E"/>
    <w:rsid w:val="001D17D3"/>
    <w:rsid w:val="001F0744"/>
    <w:rsid w:val="001F1DC0"/>
    <w:rsid w:val="00203A5C"/>
    <w:rsid w:val="002A7B77"/>
    <w:rsid w:val="00331B72"/>
    <w:rsid w:val="00342F15"/>
    <w:rsid w:val="0037655A"/>
    <w:rsid w:val="00381483"/>
    <w:rsid w:val="003D657C"/>
    <w:rsid w:val="00543DAD"/>
    <w:rsid w:val="00556AB2"/>
    <w:rsid w:val="00591CBE"/>
    <w:rsid w:val="005C4DE4"/>
    <w:rsid w:val="0067024D"/>
    <w:rsid w:val="006F0FCF"/>
    <w:rsid w:val="00701EB2"/>
    <w:rsid w:val="00704E8B"/>
    <w:rsid w:val="007115D1"/>
    <w:rsid w:val="00744032"/>
    <w:rsid w:val="00756994"/>
    <w:rsid w:val="00786371"/>
    <w:rsid w:val="007912AC"/>
    <w:rsid w:val="007933E7"/>
    <w:rsid w:val="007C6D1D"/>
    <w:rsid w:val="007F11DB"/>
    <w:rsid w:val="008108D6"/>
    <w:rsid w:val="00831064"/>
    <w:rsid w:val="00833832"/>
    <w:rsid w:val="0096228F"/>
    <w:rsid w:val="00977C32"/>
    <w:rsid w:val="00983C97"/>
    <w:rsid w:val="009943FE"/>
    <w:rsid w:val="009B0470"/>
    <w:rsid w:val="009D750F"/>
    <w:rsid w:val="00A102EB"/>
    <w:rsid w:val="00A230E2"/>
    <w:rsid w:val="00A65705"/>
    <w:rsid w:val="00A701EC"/>
    <w:rsid w:val="00A76A07"/>
    <w:rsid w:val="00AE7947"/>
    <w:rsid w:val="00B30AA5"/>
    <w:rsid w:val="00BC40DB"/>
    <w:rsid w:val="00C02604"/>
    <w:rsid w:val="00C771A4"/>
    <w:rsid w:val="00CC1632"/>
    <w:rsid w:val="00CC6D4C"/>
    <w:rsid w:val="00CE60C3"/>
    <w:rsid w:val="00D424D3"/>
    <w:rsid w:val="00D523C5"/>
    <w:rsid w:val="00E51570"/>
    <w:rsid w:val="00E567AA"/>
    <w:rsid w:val="00E63F1E"/>
    <w:rsid w:val="00E80293"/>
    <w:rsid w:val="00EA44DB"/>
    <w:rsid w:val="00F6282E"/>
    <w:rsid w:val="00F74D57"/>
    <w:rsid w:val="00F9190D"/>
    <w:rsid w:val="00FA5124"/>
    <w:rsid w:val="00FD3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6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1819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4</cp:revision>
  <cp:lastPrinted>2023-01-20T08:50:00Z</cp:lastPrinted>
  <dcterms:created xsi:type="dcterms:W3CDTF">2023-08-09T07:57:00Z</dcterms:created>
  <dcterms:modified xsi:type="dcterms:W3CDTF">2023-08-25T10:55:00Z</dcterms:modified>
</cp:coreProperties>
</file>